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4" w:type="dxa"/>
        <w:tblInd w:w="93" w:type="dxa"/>
        <w:tblLook w:val="04A0" w:firstRow="1" w:lastRow="0" w:firstColumn="1" w:lastColumn="0" w:noHBand="0" w:noVBand="1"/>
      </w:tblPr>
      <w:tblGrid>
        <w:gridCol w:w="5120"/>
        <w:gridCol w:w="1720"/>
        <w:gridCol w:w="900"/>
        <w:gridCol w:w="1302"/>
        <w:gridCol w:w="1457"/>
        <w:gridCol w:w="1145"/>
        <w:gridCol w:w="1546"/>
      </w:tblGrid>
      <w:tr w:rsidR="007436B2" w:rsidRPr="007436B2" w:rsidTr="007436B2">
        <w:trPr>
          <w:trHeight w:val="27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№4</w:t>
            </w: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3C1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3C1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3C1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3C1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3C1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6B2" w:rsidRPr="007436B2" w:rsidTr="007436B2">
        <w:trPr>
          <w:trHeight w:val="255"/>
        </w:trPr>
        <w:tc>
          <w:tcPr>
            <w:tcW w:w="1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7436B2" w:rsidRPr="007436B2" w:rsidTr="007436B2">
        <w:trPr>
          <w:trHeight w:val="255"/>
        </w:trPr>
        <w:tc>
          <w:tcPr>
            <w:tcW w:w="1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7436B2" w:rsidRPr="007436B2" w:rsidTr="007436B2">
        <w:trPr>
          <w:trHeight w:val="240"/>
        </w:trPr>
        <w:tc>
          <w:tcPr>
            <w:tcW w:w="1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"Зеленоградский городской округ"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790BB6"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бюджете муниципального</w:t>
            </w: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"Зеленоградский городской округ" на 2019 год и на плановый период 2020 и 2021 годов"</w:t>
            </w:r>
          </w:p>
        </w:tc>
      </w:tr>
      <w:tr w:rsidR="007436B2" w:rsidRPr="007436B2" w:rsidTr="007436B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90BB6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bookmarkStart w:id="0" w:name="_GoBack"/>
            <w:bookmarkEnd w:id="0"/>
            <w:r w:rsidR="007436B2"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декабря 2018 г.№269</w:t>
            </w:r>
          </w:p>
        </w:tc>
      </w:tr>
      <w:tr w:rsidR="007436B2" w:rsidRPr="007436B2" w:rsidTr="007436B2">
        <w:trPr>
          <w:trHeight w:val="3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6B2" w:rsidRPr="007436B2" w:rsidTr="007436B2">
        <w:trPr>
          <w:trHeight w:val="1395"/>
        </w:trPr>
        <w:tc>
          <w:tcPr>
            <w:tcW w:w="1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по ведомственной структуре расходов на 2019 год</w:t>
            </w:r>
          </w:p>
        </w:tc>
      </w:tr>
      <w:tr w:rsidR="007436B2" w:rsidRPr="007436B2" w:rsidTr="007436B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6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6B2" w:rsidRPr="007436B2" w:rsidTr="007436B2">
        <w:trPr>
          <w:trHeight w:val="28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средств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11726,40</w:t>
            </w:r>
          </w:p>
        </w:tc>
      </w:tr>
      <w:tr w:rsidR="007436B2" w:rsidRPr="007436B2" w:rsidTr="007436B2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11726,40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деятельности главы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9904,90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9904,90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9904,90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8388,90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8388,90</w:t>
            </w:r>
          </w:p>
        </w:tc>
      </w:tr>
      <w:tr w:rsidR="007436B2" w:rsidRPr="007436B2" w:rsidTr="007436B2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7370,77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1013,00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1516,00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1516,00</w:t>
            </w:r>
          </w:p>
        </w:tc>
      </w:tr>
      <w:tr w:rsidR="007436B2" w:rsidRPr="007436B2" w:rsidTr="007436B2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1516,00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80,00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891378,40</w:t>
            </w:r>
          </w:p>
        </w:tc>
      </w:tr>
      <w:tr w:rsidR="007436B2" w:rsidRPr="007436B2" w:rsidTr="007436B2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76315,89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58523,67</w:t>
            </w:r>
          </w:p>
        </w:tc>
      </w:tr>
      <w:tr w:rsidR="007436B2" w:rsidRPr="007436B2" w:rsidTr="007436B2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58523,67</w:t>
            </w:r>
          </w:p>
        </w:tc>
      </w:tr>
      <w:tr w:rsidR="007436B2" w:rsidRPr="007436B2" w:rsidTr="007436B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58523,67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56833,67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56833,67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56833,67</w:t>
            </w:r>
          </w:p>
        </w:tc>
      </w:tr>
      <w:tr w:rsidR="007436B2" w:rsidRPr="007436B2" w:rsidTr="007436B2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48321,80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8057,79</w:t>
            </w:r>
          </w:p>
        </w:tc>
      </w:tr>
      <w:tr w:rsidR="007436B2" w:rsidRPr="007436B2" w:rsidTr="007436B2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454,08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7436B2" w:rsidRPr="007436B2" w:rsidTr="007436B2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главы администрации 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7436B2" w:rsidRPr="007436B2" w:rsidTr="007436B2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7436B2" w:rsidRPr="007436B2" w:rsidTr="007436B2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14,30</w:t>
            </w:r>
          </w:p>
        </w:tc>
      </w:tr>
      <w:tr w:rsidR="007436B2" w:rsidRPr="007436B2" w:rsidTr="007436B2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14,30</w:t>
            </w:r>
          </w:p>
        </w:tc>
      </w:tr>
      <w:tr w:rsidR="007436B2" w:rsidRPr="007436B2" w:rsidTr="007436B2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14,30</w:t>
            </w:r>
          </w:p>
        </w:tc>
      </w:tr>
      <w:tr w:rsidR="007436B2" w:rsidRPr="007436B2" w:rsidTr="007436B2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0721051200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14,30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17777,92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1982,03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1982,03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134,29</w:t>
            </w:r>
          </w:p>
        </w:tc>
      </w:tr>
      <w:tr w:rsidR="007436B2" w:rsidRPr="007436B2" w:rsidTr="007436B2">
        <w:trPr>
          <w:trHeight w:val="18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134,29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134,29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1847,74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111,16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111,16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111,16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1736,58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1710,58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947,40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947,40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мероприятия "Организация работы комиссий  по делам несовершеннолетних и защите их прав"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комиссий  по делам несовершеннолетних и защите их прав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879,00</w:t>
            </w:r>
          </w:p>
        </w:tc>
      </w:tr>
      <w:tr w:rsidR="007436B2" w:rsidRPr="007436B2" w:rsidTr="007436B2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722,68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156,32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7436B2" w:rsidRPr="007436B2" w:rsidTr="007436B2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436B2" w:rsidRPr="007436B2" w:rsidTr="007436B2">
        <w:trPr>
          <w:trHeight w:val="11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436B2" w:rsidRPr="007436B2" w:rsidTr="007436B2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0532170730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0532170730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1051,30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901,30</w:t>
            </w:r>
          </w:p>
        </w:tc>
      </w:tr>
      <w:tr w:rsidR="007436B2" w:rsidRPr="007436B2" w:rsidTr="007436B2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переданных 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</w:t>
            </w:r>
          </w:p>
        </w:tc>
      </w:tr>
      <w:tr w:rsidR="007436B2" w:rsidRPr="007436B2" w:rsidTr="007436B2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1539,00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1539,00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1539,00</w:t>
            </w:r>
          </w:p>
        </w:tc>
      </w:tr>
      <w:tr w:rsidR="007436B2" w:rsidRPr="007436B2" w:rsidTr="007436B2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4063,16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3515,73</w:t>
            </w:r>
          </w:p>
        </w:tc>
      </w:tr>
      <w:tr w:rsidR="007436B2" w:rsidRPr="007436B2" w:rsidTr="007436B2">
        <w:trPr>
          <w:trHeight w:val="20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984,40</w:t>
            </w:r>
          </w:p>
        </w:tc>
      </w:tr>
      <w:tr w:rsidR="007436B2" w:rsidRPr="007436B2" w:rsidTr="007436B2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7436B2" w:rsidRPr="007436B2" w:rsidTr="007436B2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958,40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290,60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</w:tr>
      <w:tr w:rsidR="007436B2" w:rsidRPr="007436B2" w:rsidTr="007436B2">
        <w:trPr>
          <w:trHeight w:val="25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органов государственной власти, органов местного самоуправления, физических и юридических лиц достоверными сведениям, необходимыми для осуществления градостроительной, инвестиционной и иной хозяйственной деятельности, проведения землеустройства"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2215,73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работы по формированию генерального плана территории муниципального образования и правил застройки и землепользования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2215,73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2215,73</w:t>
            </w:r>
          </w:p>
        </w:tc>
      </w:tr>
      <w:tr w:rsidR="007436B2" w:rsidRPr="007436B2" w:rsidTr="007436B2">
        <w:trPr>
          <w:trHeight w:val="15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"Формирование положительного имиджа Зеленоградского городского округа, создание благоприятного инвестиционного климата"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297,43</w:t>
            </w:r>
          </w:p>
        </w:tc>
      </w:tr>
      <w:tr w:rsidR="007436B2" w:rsidRPr="007436B2" w:rsidTr="007436B2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проекта "Балтийская Одиссея - создание общего исторического пространства и культурного наследия" в рамках программы приграничного сотрудничества Россия - Польша 2014-2020 г.г.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297,43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297,43</w:t>
            </w:r>
          </w:p>
        </w:tc>
      </w:tr>
      <w:tr w:rsidR="007436B2" w:rsidRPr="007436B2" w:rsidTr="007436B2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эффективности работы  организационных механизмов поддержки малого и среднего бизнеса"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8194,81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8194,81</w:t>
            </w:r>
          </w:p>
        </w:tc>
      </w:tr>
      <w:tr w:rsidR="007436B2" w:rsidRPr="007436B2" w:rsidTr="007436B2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8194,81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46224,37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32672,69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32672,69</w:t>
            </w:r>
          </w:p>
        </w:tc>
      </w:tr>
      <w:tr w:rsidR="007436B2" w:rsidRPr="007436B2" w:rsidTr="007436B2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30841,52</w:t>
            </w:r>
          </w:p>
        </w:tc>
      </w:tr>
      <w:tr w:rsidR="007436B2" w:rsidRPr="007436B2" w:rsidTr="007436B2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30841,52</w:t>
            </w:r>
          </w:p>
        </w:tc>
      </w:tr>
      <w:tr w:rsidR="007436B2" w:rsidRPr="007436B2" w:rsidTr="007436B2">
        <w:trPr>
          <w:trHeight w:val="11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16841,52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16841,52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1831,17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1831,17</w:t>
            </w:r>
          </w:p>
        </w:tc>
      </w:tr>
      <w:tr w:rsidR="007436B2" w:rsidRPr="007436B2" w:rsidTr="007436B2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1831,17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1831,17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12501,68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12501,68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12501,68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12501,68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7460,38</w:t>
            </w:r>
          </w:p>
        </w:tc>
      </w:tr>
      <w:tr w:rsidR="007436B2" w:rsidRPr="007436B2" w:rsidTr="007436B2">
        <w:trPr>
          <w:trHeight w:val="11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05323S1380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5041,30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418168,98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7880,77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7880,77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7880,77</w:t>
            </w:r>
          </w:p>
        </w:tc>
      </w:tr>
      <w:tr w:rsidR="007436B2" w:rsidRPr="007436B2" w:rsidTr="007436B2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5374,69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5374,69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"Газификация объектов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0536000000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506,08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506,08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51280,45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14917,08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14917,08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14917,08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Решение вопросов местного значения в сфере жилищно-коммунального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14917,08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12381,75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2535,33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36363,37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 Развитие коммунального хозяйства"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11891,69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Развитее коммунального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11891,69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10140,13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469,44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1282,12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ремонтных работ на водопропускных объектах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0535021910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5369,85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0535021910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5369,85</w:t>
            </w:r>
          </w:p>
        </w:tc>
      </w:tr>
      <w:tr w:rsidR="007436B2" w:rsidRPr="007436B2" w:rsidTr="007436B2">
        <w:trPr>
          <w:trHeight w:val="21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 (Разработка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05350S4000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05350S4000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 Газификация объектов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0536000000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992,83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992,83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0536001010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992,83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"Исполнение безрегрессной гарантии"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0537000000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18109,00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проведения отопительного сезона 2019-2020 годов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0537021910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0537021910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359007,76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1615,92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1615,92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Решение вопросов местного значения в сфере жилищно-коммунального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1615,92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05210S1120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1615,92</w:t>
            </w:r>
          </w:p>
        </w:tc>
      </w:tr>
      <w:tr w:rsidR="007436B2" w:rsidRPr="007436B2" w:rsidTr="007436B2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141083,70</w:t>
            </w:r>
          </w:p>
        </w:tc>
      </w:tr>
      <w:tr w:rsidR="007436B2" w:rsidRPr="007436B2" w:rsidTr="007436B2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114959,66</w:t>
            </w:r>
          </w:p>
        </w:tc>
      </w:tr>
      <w:tr w:rsidR="007436B2" w:rsidRPr="007436B2" w:rsidTr="007436B2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114959,66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78816,64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36143,02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7436B2" w:rsidRPr="007436B2" w:rsidTr="007436B2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</w:tr>
      <w:tr w:rsidR="007436B2" w:rsidRPr="007436B2" w:rsidTr="007436B2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</w:tr>
      <w:tr w:rsidR="007436B2" w:rsidRPr="007436B2" w:rsidTr="007436B2">
        <w:trPr>
          <w:trHeight w:val="11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13124,04</w:t>
            </w:r>
          </w:p>
        </w:tc>
      </w:tr>
      <w:tr w:rsidR="007436B2" w:rsidRPr="007436B2" w:rsidTr="007436B2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13124,04</w:t>
            </w:r>
          </w:p>
        </w:tc>
      </w:tr>
      <w:tr w:rsidR="007436B2" w:rsidRPr="007436B2" w:rsidTr="007436B2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13124,04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214227,49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214227,49</w:t>
            </w:r>
          </w:p>
        </w:tc>
      </w:tr>
      <w:tr w:rsidR="007436B2" w:rsidRPr="007436B2" w:rsidTr="007436B2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благоустройство дворовых территорий (средства местного бюджета)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134276,19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2577,27</w:t>
            </w:r>
          </w:p>
        </w:tc>
      </w:tr>
      <w:tr w:rsidR="007436B2" w:rsidRPr="007436B2" w:rsidTr="007436B2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054F2S1040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131698,92</w:t>
            </w:r>
          </w:p>
        </w:tc>
      </w:tr>
      <w:tr w:rsidR="007436B2" w:rsidRPr="007436B2" w:rsidTr="007436B2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79571,30</w:t>
            </w:r>
          </w:p>
        </w:tc>
      </w:tr>
      <w:tr w:rsidR="007436B2" w:rsidRPr="007436B2" w:rsidTr="007436B2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574,41</w:t>
            </w:r>
          </w:p>
        </w:tc>
      </w:tr>
      <w:tr w:rsidR="007436B2" w:rsidRPr="007436B2" w:rsidTr="007436B2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78996,89</w:t>
            </w:r>
          </w:p>
        </w:tc>
      </w:tr>
      <w:tr w:rsidR="007436B2" w:rsidRPr="007436B2" w:rsidTr="007436B2">
        <w:trPr>
          <w:trHeight w:val="19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2080,65</w:t>
            </w:r>
          </w:p>
        </w:tc>
      </w:tr>
      <w:tr w:rsidR="007436B2" w:rsidRPr="007436B2" w:rsidTr="007436B2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0551000000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2080,65</w:t>
            </w:r>
          </w:p>
        </w:tc>
      </w:tr>
      <w:tr w:rsidR="007436B2" w:rsidRPr="007436B2" w:rsidTr="007436B2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05510S1170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2080,65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256734,18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255066,96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255066,96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233172,76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 муниципальных дошкольных организациях и содержание муниципального имущества"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7172,76</w:t>
            </w:r>
          </w:p>
        </w:tc>
      </w:tr>
      <w:tr w:rsidR="007436B2" w:rsidRPr="007436B2" w:rsidTr="007436B2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получение дошкольного образования в муниципальных дошкольных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7172,76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7172,76</w:t>
            </w:r>
          </w:p>
        </w:tc>
      </w:tr>
      <w:tr w:rsidR="007436B2" w:rsidRPr="007436B2" w:rsidTr="007436B2">
        <w:trPr>
          <w:trHeight w:val="21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021P251590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226000,00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021P251590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226000,00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8148,79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"Предоставление муниципальных услуг в части обеспечения начального общего, основного общего  и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0212001000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4194,75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4194,75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4194,75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 для формирования у обучающихся  современных  технологических  и гуманитарных навыков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021Е151690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1587,56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021Е151690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1587,56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 цифровой образовательной среды  в общеобразовательных организациях  и профессиональных 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021Е452100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2366,48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021Е452100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2366,48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8376,08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0213001000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8376,08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8376,08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2517,37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5858,71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5369,33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5369,33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02143S1280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5369,33</w:t>
            </w:r>
          </w:p>
        </w:tc>
      </w:tr>
      <w:tr w:rsidR="007436B2" w:rsidRPr="007436B2" w:rsidTr="007436B2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02143S1280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5369,33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1667,22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"Социальная поддержка населения"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1667,22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1667,22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1667,22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оздоровления детей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577,46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577,46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отдыха детей, находящихся в трудной жизненной ситуации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031P270120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1089,76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031P270120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1089,76</w:t>
            </w:r>
          </w:p>
        </w:tc>
      </w:tr>
      <w:tr w:rsidR="007436B2" w:rsidRPr="007436B2" w:rsidTr="007436B2">
        <w:trPr>
          <w:trHeight w:val="13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64436,55</w:t>
            </w:r>
          </w:p>
        </w:tc>
      </w:tr>
      <w:tr w:rsidR="007436B2" w:rsidRPr="007436B2" w:rsidTr="007436B2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64436,55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64436,55</w:t>
            </w:r>
          </w:p>
        </w:tc>
      </w:tr>
      <w:tr w:rsidR="007436B2" w:rsidRPr="007436B2" w:rsidTr="007436B2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44407,99</w:t>
            </w:r>
          </w:p>
        </w:tc>
      </w:tr>
      <w:tr w:rsidR="007436B2" w:rsidRPr="007436B2" w:rsidTr="007436B2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44407,99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44407,99</w:t>
            </w:r>
          </w:p>
        </w:tc>
      </w:tr>
      <w:tr w:rsidR="007436B2" w:rsidRPr="007436B2" w:rsidTr="007436B2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1467,99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42940,00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15159,35</w:t>
            </w:r>
          </w:p>
        </w:tc>
      </w:tr>
      <w:tr w:rsidR="007436B2" w:rsidRPr="007436B2" w:rsidTr="007436B2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15159,35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15159,35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1189,35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13970,00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музейной, информационно-туристической деятельности, сохранение объектов культурного наследия»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</w:t>
            </w:r>
          </w:p>
        </w:tc>
      </w:tr>
      <w:tr w:rsidR="007436B2" w:rsidRPr="007436B2" w:rsidTr="007436B2">
        <w:trPr>
          <w:trHeight w:val="16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0413001000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</w:t>
            </w:r>
          </w:p>
        </w:tc>
      </w:tr>
      <w:tr w:rsidR="007436B2" w:rsidRPr="007436B2" w:rsidTr="007436B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769,21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04140S1090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139,83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04140S1090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139,83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04140L5190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04140L5190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и мемориалов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479,38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479,38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25175,83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3829,22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3829,22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3829,22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3579,22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3579,22</w:t>
            </w:r>
          </w:p>
        </w:tc>
      </w:tr>
      <w:tr w:rsidR="007436B2" w:rsidRPr="007436B2" w:rsidTr="007436B2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служб "Мобильная бригада"  в том числе в целях доставки граждан  старше 65 лет, проживающих в сельской местности, в медицинские организации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031P370710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11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031P370710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436B2" w:rsidRPr="007436B2" w:rsidTr="007436B2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8654,85</w:t>
            </w:r>
          </w:p>
        </w:tc>
      </w:tr>
      <w:tr w:rsidR="007436B2" w:rsidRPr="007436B2" w:rsidTr="007436B2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7065,20</w:t>
            </w:r>
          </w:p>
        </w:tc>
      </w:tr>
      <w:tr w:rsidR="007436B2" w:rsidRPr="007436B2" w:rsidTr="007436B2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5753,00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0311010000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5753,00</w:t>
            </w:r>
          </w:p>
        </w:tc>
      </w:tr>
      <w:tr w:rsidR="007436B2" w:rsidRPr="007436B2" w:rsidTr="007436B2">
        <w:trPr>
          <w:trHeight w:val="3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47,61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1052,39</w:t>
            </w:r>
          </w:p>
        </w:tc>
      </w:tr>
      <w:tr w:rsidR="007436B2" w:rsidRPr="007436B2" w:rsidTr="007436B2">
        <w:trPr>
          <w:trHeight w:val="23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0311011020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0311011020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7436B2" w:rsidRPr="007436B2" w:rsidTr="007436B2">
        <w:trPr>
          <w:trHeight w:val="3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муниципальных гарантий 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0311011030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2997,00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0311011030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</w:tr>
      <w:tr w:rsidR="007436B2" w:rsidRPr="007436B2" w:rsidTr="007436B2">
        <w:trPr>
          <w:trHeight w:val="32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0311011040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0311011040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7436B2" w:rsidRPr="007436B2" w:rsidTr="007436B2">
        <w:trPr>
          <w:trHeight w:val="10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0312010000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7436B2" w:rsidRPr="007436B2" w:rsidTr="007436B2">
        <w:trPr>
          <w:trHeight w:val="25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0312011010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436B2" w:rsidRPr="007436B2" w:rsidTr="007436B2">
        <w:trPr>
          <w:trHeight w:val="3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0312011020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6B2" w:rsidRPr="007436B2" w:rsidTr="007436B2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512,20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512,20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512,20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512,20</w:t>
            </w:r>
          </w:p>
        </w:tc>
      </w:tr>
      <w:tr w:rsidR="007436B2" w:rsidRPr="007436B2" w:rsidTr="007436B2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1589,65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1589,65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1589,65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1589,65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8780,10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 мер социальной поддержки 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8780,10</w:t>
            </w:r>
          </w:p>
        </w:tc>
      </w:tr>
      <w:tr w:rsidR="007436B2" w:rsidRPr="007436B2" w:rsidTr="007436B2">
        <w:trPr>
          <w:trHeight w:val="23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8780,10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8780,10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3911,66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 мер социальной поддержки  детей и семей с детьми"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1943,83</w:t>
            </w:r>
          </w:p>
        </w:tc>
      </w:tr>
      <w:tr w:rsidR="007436B2" w:rsidRPr="007436B2" w:rsidTr="007436B2">
        <w:trPr>
          <w:trHeight w:val="10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1943,83</w:t>
            </w:r>
          </w:p>
        </w:tc>
      </w:tr>
      <w:tr w:rsidR="007436B2" w:rsidRPr="007436B2" w:rsidTr="007436B2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1856,56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87,27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261,28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261,28</w:t>
            </w:r>
          </w:p>
        </w:tc>
      </w:tr>
      <w:tr w:rsidR="007436B2" w:rsidRPr="007436B2" w:rsidTr="007436B2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173,68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1706,55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1706,55</w:t>
            </w:r>
          </w:p>
        </w:tc>
      </w:tr>
      <w:tr w:rsidR="007436B2" w:rsidRPr="007436B2" w:rsidTr="007436B2">
        <w:trPr>
          <w:trHeight w:val="17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1512,89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193,66</w:t>
            </w:r>
          </w:p>
        </w:tc>
      </w:tr>
      <w:tr w:rsidR="007436B2" w:rsidRPr="007436B2" w:rsidTr="007436B2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4322,60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4322,60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4322,60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4322,60</w:t>
            </w:r>
          </w:p>
        </w:tc>
      </w:tr>
      <w:tr w:rsidR="007436B2" w:rsidRPr="007436B2" w:rsidTr="007436B2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3702,74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3702,74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газет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07150S1250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619,86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07150S1250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619,86</w:t>
            </w:r>
          </w:p>
        </w:tc>
      </w:tr>
      <w:tr w:rsidR="007436B2" w:rsidRPr="007436B2" w:rsidTr="007436B2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89492,33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17936,40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11461,21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11461,21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11461,21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11461,21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1074,00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1074,00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10387,21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10387,21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8969,67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1361,02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49,66</w:t>
            </w:r>
          </w:p>
        </w:tc>
      </w:tr>
      <w:tr w:rsidR="007436B2" w:rsidRPr="007436B2" w:rsidTr="007436B2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7436B2" w:rsidRPr="007436B2" w:rsidTr="007436B2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6200,00</w:t>
            </w:r>
          </w:p>
        </w:tc>
      </w:tr>
      <w:tr w:rsidR="007436B2" w:rsidRPr="007436B2" w:rsidTr="007436B2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6200,00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6200,00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6200,00</w:t>
            </w:r>
          </w:p>
        </w:tc>
      </w:tr>
      <w:tr w:rsidR="007436B2" w:rsidRPr="007436B2" w:rsidTr="007436B2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sz w:val="24"/>
                <w:szCs w:val="24"/>
                <w:lang w:eastAsia="ru-RU"/>
              </w:rPr>
              <w:t>275,19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275,19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275,19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71555,93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71555,93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71555,93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71555,93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сельского хозяйства администрации муниципального образования "Зеленоградский городской округ"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186363,53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184391,98</w:t>
            </w:r>
          </w:p>
        </w:tc>
      </w:tr>
      <w:tr w:rsidR="007436B2" w:rsidRPr="007436B2" w:rsidTr="007436B2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184391,98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184391,98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177179,89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177179,89</w:t>
            </w:r>
          </w:p>
        </w:tc>
      </w:tr>
      <w:tr w:rsidR="007436B2" w:rsidRPr="007436B2" w:rsidTr="007436B2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сельского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87194,83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87194,83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1688,00</w:t>
            </w:r>
          </w:p>
        </w:tc>
      </w:tr>
      <w:tr w:rsidR="007436B2" w:rsidRPr="007436B2" w:rsidTr="007436B2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1688,00</w:t>
            </w:r>
          </w:p>
        </w:tc>
      </w:tr>
      <w:tr w:rsidR="007436B2" w:rsidRPr="007436B2" w:rsidTr="007436B2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950,00</w:t>
            </w:r>
          </w:p>
        </w:tc>
      </w:tr>
      <w:tr w:rsidR="007436B2" w:rsidRPr="007436B2" w:rsidTr="007436B2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7436B2" w:rsidRPr="007436B2" w:rsidTr="007436B2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23084,60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23084,60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06110R4330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64262,46</w:t>
            </w:r>
          </w:p>
        </w:tc>
      </w:tr>
      <w:tr w:rsidR="007436B2" w:rsidRPr="007436B2" w:rsidTr="007436B2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06110R4330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64262,46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7212,09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"Содействие развитию молочного скотоводства </w:t>
            </w: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личных подсобных хозяйствах"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 муниципальной власти"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3664,13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3664,13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3124,51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522,62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3210,00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3210,00</w:t>
            </w:r>
          </w:p>
        </w:tc>
      </w:tr>
      <w:tr w:rsidR="007436B2" w:rsidRPr="007436B2" w:rsidTr="007436B2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3210,00</w:t>
            </w:r>
          </w:p>
        </w:tc>
      </w:tr>
      <w:tr w:rsidR="007436B2" w:rsidRPr="007436B2" w:rsidTr="007436B2">
        <w:trPr>
          <w:trHeight w:val="11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участия в сельскохозяйственной выставке "Балтийское поле"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337,96</w:t>
            </w:r>
          </w:p>
        </w:tc>
      </w:tr>
      <w:tr w:rsidR="007436B2" w:rsidRPr="007436B2" w:rsidTr="007436B2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участия в сельскохозяйственной выставке "Балтийское поле"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337,96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337,96</w:t>
            </w:r>
          </w:p>
        </w:tc>
      </w:tr>
      <w:tr w:rsidR="007436B2" w:rsidRPr="007436B2" w:rsidTr="007436B2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1971,55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447536,60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446836,60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159856,74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159856,74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159856,74</w:t>
            </w:r>
          </w:p>
        </w:tc>
      </w:tr>
      <w:tr w:rsidR="007436B2" w:rsidRPr="007436B2" w:rsidTr="007436B2">
        <w:trPr>
          <w:trHeight w:val="15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 муниципальных дошкольных организациях и содержание муниципального имущества"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60564,61</w:t>
            </w:r>
          </w:p>
        </w:tc>
      </w:tr>
      <w:tr w:rsidR="007436B2" w:rsidRPr="007436B2" w:rsidTr="007436B2">
        <w:trPr>
          <w:trHeight w:val="1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60564,61</w:t>
            </w:r>
          </w:p>
        </w:tc>
      </w:tr>
      <w:tr w:rsidR="007436B2" w:rsidRPr="007436B2" w:rsidTr="007436B2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60564,61</w:t>
            </w:r>
          </w:p>
        </w:tc>
      </w:tr>
      <w:tr w:rsidR="007436B2" w:rsidRPr="007436B2" w:rsidTr="007436B2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99292,13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99292,13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5497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F5497"/>
                <w:sz w:val="24"/>
                <w:szCs w:val="24"/>
                <w:lang w:eastAsia="ru-RU"/>
              </w:rPr>
              <w:t>233005,72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233005,72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218931,03</w:t>
            </w:r>
          </w:p>
        </w:tc>
      </w:tr>
      <w:tr w:rsidR="007436B2" w:rsidRPr="007436B2" w:rsidTr="007436B2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муниципальных услуг в части обеспечения начального общего, основного общего  и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69735,04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69735,04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69735,04</w:t>
            </w:r>
          </w:p>
        </w:tc>
      </w:tr>
      <w:tr w:rsidR="007436B2" w:rsidRPr="007436B2" w:rsidTr="007436B2">
        <w:trPr>
          <w:trHeight w:val="28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149195,99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149195,99</w:t>
            </w:r>
          </w:p>
        </w:tc>
      </w:tr>
      <w:tr w:rsidR="007436B2" w:rsidRPr="007436B2" w:rsidTr="007436B2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14074,69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10491,69</w:t>
            </w:r>
          </w:p>
        </w:tc>
      </w:tr>
      <w:tr w:rsidR="007436B2" w:rsidRPr="007436B2" w:rsidTr="007436B2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2189,60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2189,60</w:t>
            </w:r>
          </w:p>
        </w:tc>
      </w:tr>
      <w:tr w:rsidR="007436B2" w:rsidRPr="007436B2" w:rsidTr="007436B2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8302,09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8302,09</w:t>
            </w:r>
          </w:p>
        </w:tc>
      </w:tr>
      <w:tr w:rsidR="007436B2" w:rsidRPr="007436B2" w:rsidTr="007436B2">
        <w:trPr>
          <w:trHeight w:val="1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3583,00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3583,00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3583,00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37016,58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37016,58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37016,58</w:t>
            </w:r>
          </w:p>
        </w:tc>
      </w:tr>
      <w:tr w:rsidR="007436B2" w:rsidRPr="007436B2" w:rsidTr="007436B2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36517,53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36517,53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36517,53</w:t>
            </w:r>
          </w:p>
        </w:tc>
      </w:tr>
      <w:tr w:rsidR="007436B2" w:rsidRPr="007436B2" w:rsidTr="007436B2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"Персонифицированное  дополнительное образование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499,05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499,05</w:t>
            </w:r>
          </w:p>
        </w:tc>
      </w:tr>
      <w:tr w:rsidR="007436B2" w:rsidRPr="007436B2" w:rsidTr="007436B2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499,05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6380,21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5960,21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5960,21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2281,01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оздоровления детей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2281,01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2281,01</w:t>
            </w:r>
          </w:p>
        </w:tc>
      </w:tr>
      <w:tr w:rsidR="007436B2" w:rsidRPr="007436B2" w:rsidTr="007436B2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отдыха детей, находящихся в трудной жизненной ситуации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031Р270120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1766,52</w:t>
            </w:r>
          </w:p>
        </w:tc>
      </w:tr>
      <w:tr w:rsidR="007436B2" w:rsidRPr="007436B2" w:rsidTr="007436B2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031Р270120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1766,52</w:t>
            </w:r>
          </w:p>
        </w:tc>
      </w:tr>
      <w:tr w:rsidR="007436B2" w:rsidRPr="007436B2" w:rsidTr="007436B2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1912,68</w:t>
            </w:r>
          </w:p>
        </w:tc>
      </w:tr>
      <w:tr w:rsidR="007436B2" w:rsidRPr="007436B2" w:rsidTr="007436B2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03141S1110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1912,68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7436B2" w:rsidRPr="007436B2" w:rsidTr="007436B2">
        <w:trPr>
          <w:trHeight w:val="6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10577,35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10577,35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10577,35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10092,35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муниципальных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10092,35</w:t>
            </w:r>
          </w:p>
        </w:tc>
      </w:tr>
      <w:tr w:rsidR="007436B2" w:rsidRPr="007436B2" w:rsidTr="007436B2">
        <w:trPr>
          <w:trHeight w:val="1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9015,69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1064,91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7436B2" w:rsidRPr="007436B2" w:rsidTr="007436B2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256,01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443,99</w:t>
            </w:r>
          </w:p>
        </w:tc>
      </w:tr>
      <w:tr w:rsidR="007436B2" w:rsidRPr="007436B2" w:rsidTr="007436B2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25922,36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25381,90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25381,90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20943,70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20943,70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20943,70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казенного учреждения"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20943,70</w:t>
            </w:r>
          </w:p>
        </w:tc>
      </w:tr>
      <w:tr w:rsidR="007436B2" w:rsidRPr="007436B2" w:rsidTr="007436B2">
        <w:trPr>
          <w:trHeight w:val="16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20943,70</w:t>
            </w:r>
          </w:p>
        </w:tc>
      </w:tr>
      <w:tr w:rsidR="007436B2" w:rsidRPr="007436B2" w:rsidTr="007436B2">
        <w:trPr>
          <w:trHeight w:val="18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17453,40</w:t>
            </w:r>
          </w:p>
        </w:tc>
      </w:tr>
      <w:tr w:rsidR="007436B2" w:rsidRPr="007436B2" w:rsidTr="007436B2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3355,87</w:t>
            </w:r>
          </w:p>
        </w:tc>
      </w:tr>
      <w:tr w:rsidR="007436B2" w:rsidRPr="007436B2" w:rsidTr="007436B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134,43</w:t>
            </w:r>
          </w:p>
        </w:tc>
      </w:tr>
      <w:tr w:rsidR="007436B2" w:rsidRPr="007436B2" w:rsidTr="007436B2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4438,20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4438,20</w:t>
            </w:r>
          </w:p>
        </w:tc>
      </w:tr>
      <w:tr w:rsidR="007436B2" w:rsidRPr="007436B2" w:rsidTr="007436B2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4438,20</w:t>
            </w:r>
          </w:p>
        </w:tc>
      </w:tr>
      <w:tr w:rsidR="007436B2" w:rsidRPr="007436B2" w:rsidTr="007436B2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оперативной службы"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4438,20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4438,20</w:t>
            </w:r>
          </w:p>
        </w:tc>
      </w:tr>
      <w:tr w:rsidR="007436B2" w:rsidRPr="007436B2" w:rsidTr="007436B2">
        <w:trPr>
          <w:trHeight w:val="18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4413,22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</w:t>
            </w:r>
          </w:p>
        </w:tc>
      </w:tr>
      <w:tr w:rsidR="007436B2" w:rsidRPr="007436B2" w:rsidTr="007436B2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349,36</w:t>
            </w:r>
          </w:p>
        </w:tc>
      </w:tr>
      <w:tr w:rsidR="007436B2" w:rsidRPr="007436B2" w:rsidTr="007436B2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"Развитие жилищно-коммунального хозяйства"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213,58</w:t>
            </w:r>
          </w:p>
        </w:tc>
      </w:tr>
      <w:tr w:rsidR="007436B2" w:rsidRPr="007436B2" w:rsidTr="007436B2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коммунального хозяйства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213,58</w:t>
            </w:r>
          </w:p>
        </w:tc>
      </w:tr>
      <w:tr w:rsidR="007436B2" w:rsidRPr="007436B2" w:rsidTr="007436B2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213,58</w:t>
            </w:r>
          </w:p>
        </w:tc>
      </w:tr>
      <w:tr w:rsidR="007436B2" w:rsidRPr="007436B2" w:rsidTr="007436B2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11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135,78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14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 муниципальных дошкольных организациях и содержание муниципального имущества"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116,10</w:t>
            </w:r>
          </w:p>
        </w:tc>
      </w:tr>
      <w:tr w:rsidR="007436B2" w:rsidRPr="007436B2" w:rsidTr="007436B2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75,00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</w:tr>
      <w:tr w:rsidR="007436B2" w:rsidRPr="007436B2" w:rsidTr="007436B2">
        <w:trPr>
          <w:trHeight w:val="11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68,00</w:t>
            </w:r>
          </w:p>
        </w:tc>
      </w:tr>
      <w:tr w:rsidR="007436B2" w:rsidRPr="007436B2" w:rsidTr="007436B2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68,00</w:t>
            </w:r>
          </w:p>
        </w:tc>
      </w:tr>
      <w:tr w:rsidR="007436B2" w:rsidRPr="007436B2" w:rsidTr="007436B2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и совершенствование  библиотечной системы"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7436B2" w:rsidRPr="007436B2" w:rsidTr="007436B2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 Осуществление 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7,00</w:t>
            </w:r>
          </w:p>
        </w:tc>
      </w:tr>
      <w:tr w:rsidR="007436B2" w:rsidRPr="007436B2" w:rsidTr="007436B2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библиотек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436B2" w:rsidRPr="007436B2" w:rsidTr="007436B2">
        <w:trPr>
          <w:trHeight w:val="19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муниципального образования "Зеленоградский городской округ""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"Эффективное  муниципальное  управление"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19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11930,10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10048,26</w:t>
            </w:r>
          </w:p>
        </w:tc>
      </w:tr>
      <w:tr w:rsidR="007436B2" w:rsidRPr="007436B2" w:rsidTr="007436B2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1851,84</w:t>
            </w:r>
          </w:p>
        </w:tc>
      </w:tr>
      <w:tr w:rsidR="007436B2" w:rsidRPr="007436B2" w:rsidTr="007436B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01120S1050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436B2" w:rsidRPr="007436B2" w:rsidTr="007436B2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23187,92</w:t>
            </w:r>
          </w:p>
        </w:tc>
      </w:tr>
      <w:tr w:rsidR="007436B2" w:rsidRPr="007436B2" w:rsidTr="007436B2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23187,92</w:t>
            </w:r>
          </w:p>
        </w:tc>
      </w:tr>
      <w:tr w:rsidR="007436B2" w:rsidRPr="007436B2" w:rsidTr="007436B2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21048,90</w:t>
            </w:r>
          </w:p>
        </w:tc>
      </w:tr>
      <w:tr w:rsidR="007436B2" w:rsidRPr="007436B2" w:rsidTr="007436B2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21048,90</w:t>
            </w:r>
          </w:p>
        </w:tc>
      </w:tr>
      <w:tr w:rsidR="007436B2" w:rsidRPr="007436B2" w:rsidTr="007436B2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21048,90</w:t>
            </w:r>
          </w:p>
        </w:tc>
      </w:tr>
      <w:tr w:rsidR="007436B2" w:rsidRPr="007436B2" w:rsidTr="007436B2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21048,90</w:t>
            </w:r>
          </w:p>
        </w:tc>
      </w:tr>
      <w:tr w:rsidR="007436B2" w:rsidRPr="007436B2" w:rsidTr="007436B2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21048,90</w:t>
            </w:r>
          </w:p>
        </w:tc>
      </w:tr>
      <w:tr w:rsidR="007436B2" w:rsidRPr="007436B2" w:rsidTr="007436B2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16351,20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4668,53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</w:tr>
      <w:tr w:rsidR="007436B2" w:rsidRPr="007436B2" w:rsidTr="007436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2139,02</w:t>
            </w:r>
          </w:p>
        </w:tc>
      </w:tr>
      <w:tr w:rsidR="007436B2" w:rsidRPr="007436B2" w:rsidTr="007436B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436B2" w:rsidRPr="007436B2" w:rsidRDefault="007436B2" w:rsidP="007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1687537,64</w:t>
            </w:r>
          </w:p>
        </w:tc>
      </w:tr>
    </w:tbl>
    <w:p w:rsidR="004A7589" w:rsidRDefault="004A7589"/>
    <w:sectPr w:rsidR="004A7589" w:rsidSect="007436B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6B2"/>
    <w:rsid w:val="003C1328"/>
    <w:rsid w:val="004A7589"/>
    <w:rsid w:val="007436B2"/>
    <w:rsid w:val="007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CA3"/>
  <w15:docId w15:val="{3A897017-E885-4A98-A84C-4263040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6B2"/>
    <w:rPr>
      <w:color w:val="800080"/>
      <w:u w:val="single"/>
    </w:rPr>
  </w:style>
  <w:style w:type="paragraph" w:customStyle="1" w:styleId="font5">
    <w:name w:val="font5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436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3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3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1">
    <w:name w:val="xl10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2">
    <w:name w:val="xl10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3">
    <w:name w:val="xl10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4">
    <w:name w:val="xl10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5">
    <w:name w:val="xl10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6">
    <w:name w:val="xl10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16">
    <w:name w:val="xl116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22">
    <w:name w:val="xl12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28">
    <w:name w:val="xl12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30">
    <w:name w:val="xl13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36">
    <w:name w:val="xl136"/>
    <w:basedOn w:val="a"/>
    <w:rsid w:val="00743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38">
    <w:name w:val="xl138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B9BD5"/>
      <w:sz w:val="24"/>
      <w:szCs w:val="24"/>
      <w:lang w:eastAsia="ru-RU"/>
    </w:rPr>
  </w:style>
  <w:style w:type="paragraph" w:customStyle="1" w:styleId="xl139">
    <w:name w:val="xl13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40">
    <w:name w:val="xl14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41">
    <w:name w:val="xl141"/>
    <w:basedOn w:val="a"/>
    <w:rsid w:val="00743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B9BD5"/>
      <w:sz w:val="24"/>
      <w:szCs w:val="24"/>
      <w:lang w:eastAsia="ru-RU"/>
    </w:rPr>
  </w:style>
  <w:style w:type="paragraph" w:customStyle="1" w:styleId="xl142">
    <w:name w:val="xl142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B9BD5"/>
      <w:sz w:val="24"/>
      <w:szCs w:val="24"/>
      <w:lang w:eastAsia="ru-RU"/>
    </w:rPr>
  </w:style>
  <w:style w:type="paragraph" w:customStyle="1" w:styleId="xl143">
    <w:name w:val="xl14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4">
    <w:name w:val="xl14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45">
    <w:name w:val="xl14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6">
    <w:name w:val="xl14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7">
    <w:name w:val="xl14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48">
    <w:name w:val="xl14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49">
    <w:name w:val="xl149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E75B6"/>
      <w:sz w:val="24"/>
      <w:szCs w:val="24"/>
      <w:lang w:eastAsia="ru-RU"/>
    </w:rPr>
  </w:style>
  <w:style w:type="paragraph" w:customStyle="1" w:styleId="xl150">
    <w:name w:val="xl15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1">
    <w:name w:val="xl15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2">
    <w:name w:val="xl152"/>
    <w:basedOn w:val="a"/>
    <w:rsid w:val="00743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E75B6"/>
      <w:sz w:val="24"/>
      <w:szCs w:val="24"/>
      <w:lang w:eastAsia="ru-RU"/>
    </w:rPr>
  </w:style>
  <w:style w:type="paragraph" w:customStyle="1" w:styleId="xl153">
    <w:name w:val="xl153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5">
    <w:name w:val="xl155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4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162">
    <w:name w:val="xl16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63">
    <w:name w:val="xl16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64">
    <w:name w:val="xl16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4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43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168">
    <w:name w:val="xl16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69">
    <w:name w:val="xl16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80">
    <w:name w:val="xl18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81">
    <w:name w:val="xl18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84">
    <w:name w:val="xl18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193">
    <w:name w:val="xl193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99">
    <w:name w:val="xl19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203">
    <w:name w:val="xl20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205">
    <w:name w:val="xl20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210">
    <w:name w:val="xl21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218">
    <w:name w:val="xl21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219">
    <w:name w:val="xl21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220">
    <w:name w:val="xl22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221">
    <w:name w:val="xl22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74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paragraph" w:customStyle="1" w:styleId="xl232">
    <w:name w:val="xl232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ru-RU"/>
    </w:rPr>
  </w:style>
  <w:style w:type="paragraph" w:customStyle="1" w:styleId="xl233">
    <w:name w:val="xl23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ru-RU"/>
    </w:rPr>
  </w:style>
  <w:style w:type="paragraph" w:customStyle="1" w:styleId="xl234">
    <w:name w:val="xl234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paragraph" w:customStyle="1" w:styleId="xl235">
    <w:name w:val="xl235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paragraph" w:customStyle="1" w:styleId="xl236">
    <w:name w:val="xl23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paragraph" w:customStyle="1" w:styleId="xl237">
    <w:name w:val="xl237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ru-RU"/>
    </w:rPr>
  </w:style>
  <w:style w:type="paragraph" w:customStyle="1" w:styleId="xl240">
    <w:name w:val="xl240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paragraph" w:customStyle="1" w:styleId="xl241">
    <w:name w:val="xl241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paragraph" w:customStyle="1" w:styleId="xl242">
    <w:name w:val="xl242"/>
    <w:basedOn w:val="a"/>
    <w:rsid w:val="00743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72C4"/>
      <w:sz w:val="24"/>
      <w:szCs w:val="24"/>
      <w:lang w:eastAsia="ru-RU"/>
    </w:rPr>
  </w:style>
  <w:style w:type="paragraph" w:customStyle="1" w:styleId="xl243">
    <w:name w:val="xl243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5497"/>
      <w:sz w:val="24"/>
      <w:szCs w:val="24"/>
      <w:lang w:eastAsia="ru-RU"/>
    </w:rPr>
  </w:style>
  <w:style w:type="paragraph" w:customStyle="1" w:styleId="xl244">
    <w:name w:val="xl244"/>
    <w:basedOn w:val="a"/>
    <w:rsid w:val="00743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7436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436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436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436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436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4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7436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7436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7436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436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43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9306</Words>
  <Characters>53046</Characters>
  <Application>Microsoft Office Word</Application>
  <DocSecurity>0</DocSecurity>
  <Lines>442</Lines>
  <Paragraphs>124</Paragraphs>
  <ScaleCrop>false</ScaleCrop>
  <Company/>
  <LinksUpToDate>false</LinksUpToDate>
  <CharactersWithSpaces>62228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5</cp:revision>
  <cp:lastPrinted>2019-12-19T14:13:00Z</cp:lastPrinted>
  <dcterms:created xsi:type="dcterms:W3CDTF">2019-12-18T13:26:00Z</dcterms:created>
  <dcterms:modified xsi:type="dcterms:W3CDTF">2019-12-19T14:13:00Z</dcterms:modified>
</cp:coreProperties>
</file>